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56" w:rsidRDefault="00171E93" w:rsidP="00171E93">
      <w:pPr>
        <w:spacing w:line="240" w:lineRule="auto"/>
        <w:jc w:val="center"/>
        <w:rPr>
          <w:sz w:val="28"/>
          <w:szCs w:val="28"/>
        </w:rPr>
      </w:pPr>
      <w:r w:rsidRPr="00171E93">
        <w:rPr>
          <w:sz w:val="28"/>
          <w:szCs w:val="28"/>
        </w:rPr>
        <w:t>FINDING THE DIAMETER OF AN OBJECT INDIRECTLY</w:t>
      </w:r>
    </w:p>
    <w:p w:rsidR="00171E93" w:rsidRDefault="00171E93" w:rsidP="00171E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Objective:</w:t>
      </w:r>
    </w:p>
    <w:p w:rsidR="00171E93" w:rsidRDefault="00171E93" w:rsidP="00171E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 experimental technique using a method to measure the diameter of an object without actually measuring the object</w:t>
      </w:r>
    </w:p>
    <w:p w:rsidR="00171E93" w:rsidRDefault="00171E93" w:rsidP="00171E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Procedure:  </w:t>
      </w:r>
    </w:p>
    <w:p w:rsidR="00171E93" w:rsidRDefault="00171E93" w:rsidP="00171E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Use a copy of a page of </w:t>
      </w:r>
      <w:r w:rsidR="00B73681">
        <w:rPr>
          <w:sz w:val="24"/>
          <w:szCs w:val="24"/>
        </w:rPr>
        <w:t xml:space="preserve">objects that are like </w:t>
      </w:r>
      <w:r>
        <w:rPr>
          <w:sz w:val="24"/>
          <w:szCs w:val="24"/>
        </w:rPr>
        <w:t>pennies or circles the size of pennies and place it on the floor</w:t>
      </w:r>
      <w:r w:rsidR="000302A8">
        <w:rPr>
          <w:sz w:val="24"/>
          <w:szCs w:val="24"/>
        </w:rPr>
        <w:t xml:space="preserve"> on a piece of newspaper or other discard paper</w:t>
      </w:r>
      <w:r w:rsidR="00B73681">
        <w:rPr>
          <w:sz w:val="24"/>
          <w:szCs w:val="24"/>
        </w:rPr>
        <w:t xml:space="preserve"> to eliminate cleaning the floor</w:t>
      </w:r>
    </w:p>
    <w:p w:rsidR="00171E93" w:rsidRDefault="00171E93" w:rsidP="00171E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Hold a marker or coloring stick</w:t>
      </w:r>
      <w:r w:rsidR="00370EC9">
        <w:rPr>
          <w:sz w:val="24"/>
          <w:szCs w:val="24"/>
        </w:rPr>
        <w:t xml:space="preserve"> </w:t>
      </w:r>
      <w:r>
        <w:rPr>
          <w:sz w:val="24"/>
          <w:szCs w:val="24"/>
        </w:rPr>
        <w:t>of some type that will leave a spot on the page when dropped</w:t>
      </w:r>
      <w:r w:rsidR="00370EC9" w:rsidRPr="00370EC9">
        <w:t xml:space="preserve"> </w:t>
      </w:r>
      <w:r w:rsidR="00370EC9" w:rsidRPr="00370EC9">
        <w:rPr>
          <w:sz w:val="24"/>
          <w:szCs w:val="24"/>
        </w:rPr>
        <w:t xml:space="preserve">so the </w:t>
      </w:r>
      <w:r w:rsidR="00370EC9">
        <w:rPr>
          <w:sz w:val="24"/>
          <w:szCs w:val="24"/>
        </w:rPr>
        <w:t>marking end is about one meter above the page</w:t>
      </w:r>
      <w:r w:rsidR="006721FA">
        <w:rPr>
          <w:sz w:val="24"/>
          <w:szCs w:val="24"/>
        </w:rPr>
        <w:t>, the marker should be</w:t>
      </w:r>
      <w:r w:rsidR="006721FA">
        <w:rPr>
          <w:sz w:val="24"/>
          <w:szCs w:val="24"/>
        </w:rPr>
        <w:t xml:space="preserve"> dropped rando</w:t>
      </w:r>
      <w:r w:rsidR="006721FA">
        <w:rPr>
          <w:sz w:val="24"/>
          <w:szCs w:val="24"/>
        </w:rPr>
        <w:t xml:space="preserve">mly and not </w:t>
      </w:r>
      <w:r w:rsidR="00B73681">
        <w:rPr>
          <w:sz w:val="24"/>
          <w:szCs w:val="24"/>
        </w:rPr>
        <w:t>specifically</w:t>
      </w:r>
      <w:r w:rsidR="006721FA">
        <w:rPr>
          <w:sz w:val="24"/>
          <w:szCs w:val="24"/>
        </w:rPr>
        <w:t xml:space="preserve"> aimed to </w:t>
      </w:r>
      <w:r w:rsidR="006721FA">
        <w:rPr>
          <w:sz w:val="24"/>
          <w:szCs w:val="24"/>
        </w:rPr>
        <w:t>hit the objects</w:t>
      </w:r>
    </w:p>
    <w:p w:rsidR="006721FA" w:rsidRDefault="00171E93" w:rsidP="00171E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0EC9">
        <w:rPr>
          <w:sz w:val="24"/>
          <w:szCs w:val="24"/>
        </w:rPr>
        <w:t xml:space="preserve">Drop </w:t>
      </w:r>
      <w:r w:rsidR="000302A8">
        <w:rPr>
          <w:sz w:val="24"/>
          <w:szCs w:val="24"/>
        </w:rPr>
        <w:t xml:space="preserve">the marker forty to fifty times to provide some degree of accuracy </w:t>
      </w:r>
      <w:r w:rsidR="000302A8">
        <w:rPr>
          <w:sz w:val="24"/>
          <w:szCs w:val="24"/>
        </w:rPr>
        <w:t>count the spots that hit an object on the paper</w:t>
      </w:r>
      <w:r w:rsidR="000302A8">
        <w:rPr>
          <w:sz w:val="24"/>
          <w:szCs w:val="24"/>
        </w:rPr>
        <w:t xml:space="preserve"> and</w:t>
      </w:r>
      <w:r w:rsidR="00370EC9">
        <w:rPr>
          <w:sz w:val="24"/>
          <w:szCs w:val="24"/>
        </w:rPr>
        <w:t xml:space="preserve"> neglect all spots that miss the paper</w:t>
      </w:r>
    </w:p>
    <w:p w:rsidR="00171E93" w:rsidRDefault="006721FA" w:rsidP="00171E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A standard size sheet of paper is 8 ½ by 11 inches which is an area of 93.5 square inches or 603.22 square centimeters</w:t>
      </w:r>
      <w:r w:rsidR="000302A8">
        <w:rPr>
          <w:sz w:val="24"/>
          <w:szCs w:val="24"/>
        </w:rPr>
        <w:t xml:space="preserve"> </w:t>
      </w:r>
      <w:r>
        <w:rPr>
          <w:sz w:val="24"/>
          <w:szCs w:val="24"/>
        </w:rPr>
        <w:t>so the probability that the marker spot will hit the object</w:t>
      </w:r>
      <w:r w:rsidR="00B73681">
        <w:rPr>
          <w:sz w:val="24"/>
          <w:szCs w:val="24"/>
        </w:rPr>
        <w:t>s</w:t>
      </w:r>
      <w:r>
        <w:rPr>
          <w:sz w:val="24"/>
          <w:szCs w:val="24"/>
        </w:rPr>
        <w:t xml:space="preserve"> is proportional to the ratio of the area </w:t>
      </w:r>
      <w:r w:rsidR="00B73681">
        <w:rPr>
          <w:sz w:val="24"/>
          <w:szCs w:val="24"/>
        </w:rPr>
        <w:t xml:space="preserve">of the objects to the size of the paper </w:t>
      </w:r>
    </w:p>
    <w:p w:rsidR="006721FA" w:rsidRDefault="006721FA" w:rsidP="00171E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If you use A for area of the object and use O for the number of objects the total area is OA so if the total number of time</w:t>
      </w:r>
      <w:r w:rsidR="00B73681">
        <w:rPr>
          <w:sz w:val="24"/>
          <w:szCs w:val="24"/>
        </w:rPr>
        <w:t>s</w:t>
      </w:r>
      <w:r>
        <w:rPr>
          <w:sz w:val="24"/>
          <w:szCs w:val="24"/>
        </w:rPr>
        <w:t xml:space="preserve"> the marker was dropped is T and the number of drops that hit an object is N a calculated value can be determined by </w:t>
      </w:r>
    </w:p>
    <w:p w:rsidR="006721FA" w:rsidRDefault="006721FA" w:rsidP="00B73681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N/T =OA/603.22 and the area of one object is A = 603.22 cm</w:t>
      </w:r>
      <w:r>
        <w:rPr>
          <w:sz w:val="24"/>
          <w:szCs w:val="24"/>
          <w:vertAlign w:val="superscript"/>
        </w:rPr>
        <w:t>2</w:t>
      </w:r>
      <w:r w:rsidR="008B4D54">
        <w:rPr>
          <w:sz w:val="24"/>
          <w:szCs w:val="24"/>
        </w:rPr>
        <w:t>/OT</w:t>
      </w:r>
    </w:p>
    <w:p w:rsidR="00FF6A5F" w:rsidRDefault="00B73681" w:rsidP="00B736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FF6A5F">
        <w:rPr>
          <w:sz w:val="24"/>
          <w:szCs w:val="24"/>
        </w:rPr>
        <w:t>The area of a penny is .44 in</w:t>
      </w:r>
      <w:r w:rsidR="00FF6A5F">
        <w:rPr>
          <w:sz w:val="24"/>
          <w:szCs w:val="24"/>
          <w:vertAlign w:val="superscript"/>
        </w:rPr>
        <w:t>2</w:t>
      </w:r>
      <w:r w:rsidR="00FF6A5F">
        <w:rPr>
          <w:sz w:val="24"/>
          <w:szCs w:val="24"/>
        </w:rPr>
        <w:t xml:space="preserve"> or 2.835 </w:t>
      </w:r>
      <w:r w:rsidR="00FF6A5F" w:rsidRPr="00FF6A5F">
        <w:rPr>
          <w:sz w:val="24"/>
          <w:szCs w:val="24"/>
        </w:rPr>
        <w:t>cm</w:t>
      </w:r>
      <w:r w:rsidR="00FF6A5F" w:rsidRPr="00FF6A5F">
        <w:rPr>
          <w:sz w:val="24"/>
          <w:szCs w:val="24"/>
          <w:vertAlign w:val="superscript"/>
        </w:rPr>
        <w:t>2</w:t>
      </w:r>
      <w:r w:rsidR="00FF6A5F">
        <w:rPr>
          <w:sz w:val="24"/>
          <w:szCs w:val="24"/>
          <w:vertAlign w:val="superscript"/>
        </w:rPr>
        <w:t xml:space="preserve"> </w:t>
      </w:r>
      <w:r w:rsidR="00FF6A5F">
        <w:rPr>
          <w:sz w:val="24"/>
          <w:szCs w:val="24"/>
        </w:rPr>
        <w:t>if the calculated value from your experimentation is somewhat near this actual measurement that means it is possible to determine the size of an object without using a measuring device.</w:t>
      </w:r>
    </w:p>
    <w:p w:rsidR="00FF6A5F" w:rsidRDefault="00FF6A5F" w:rsidP="00B736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Questions:</w:t>
      </w:r>
    </w:p>
    <w:p w:rsidR="004640FB" w:rsidRDefault="004640FB" w:rsidP="00B736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If the experimental data was not completely accurate provide reasons as to why the method may not be as reliable as necessary and explain how the method could be modified. </w:t>
      </w:r>
    </w:p>
    <w:p w:rsidR="00B73681" w:rsidRDefault="004640FB" w:rsidP="00B736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FF6A5F">
        <w:rPr>
          <w:sz w:val="24"/>
          <w:szCs w:val="24"/>
        </w:rPr>
        <w:t xml:space="preserve">. </w:t>
      </w:r>
      <w:r>
        <w:rPr>
          <w:sz w:val="24"/>
          <w:szCs w:val="24"/>
        </w:rPr>
        <w:t>List and explain two other ways this method would be useful in measurement.</w:t>
      </w:r>
      <w:r w:rsidR="00FF6A5F">
        <w:rPr>
          <w:sz w:val="24"/>
          <w:szCs w:val="24"/>
        </w:rPr>
        <w:t xml:space="preserve"> </w:t>
      </w:r>
    </w:p>
    <w:p w:rsidR="004640FB" w:rsidRDefault="004640FB" w:rsidP="00B736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How could this method be expanded and modified to measure even smaller objects?</w:t>
      </w:r>
    </w:p>
    <w:p w:rsidR="004640FB" w:rsidRDefault="004640FB" w:rsidP="00B736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Explain how the method would change if other sizes of coins or circles were used.</w:t>
      </w:r>
    </w:p>
    <w:p w:rsidR="004640FB" w:rsidRDefault="004640FB" w:rsidP="00B736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Compare the results of this method with others that used Indirect Measurement for object sizes with dominoes, marbles, straws, and/or the height of objects.</w:t>
      </w:r>
    </w:p>
    <w:p w:rsidR="00171E93" w:rsidRPr="00171E93" w:rsidRDefault="00171E93" w:rsidP="00171E93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171E93" w:rsidRPr="00171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1E93"/>
    <w:rsid w:val="000302A8"/>
    <w:rsid w:val="00041D56"/>
    <w:rsid w:val="00171E93"/>
    <w:rsid w:val="00205B74"/>
    <w:rsid w:val="00370EC9"/>
    <w:rsid w:val="004640FB"/>
    <w:rsid w:val="004D28BF"/>
    <w:rsid w:val="006721FA"/>
    <w:rsid w:val="008B4D54"/>
    <w:rsid w:val="00B7368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2014-08-05T04:09:00Z</cp:lastPrinted>
  <dcterms:created xsi:type="dcterms:W3CDTF">2014-08-05T04:15:00Z</dcterms:created>
  <dcterms:modified xsi:type="dcterms:W3CDTF">2014-08-05T04:15:00Z</dcterms:modified>
</cp:coreProperties>
</file>